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85999" w14:textId="77777777" w:rsidR="00C04EA5" w:rsidRDefault="00000000">
      <w:pPr>
        <w:spacing w:line="276" w:lineRule="auto"/>
        <w:divId w:val="203530784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6D46FA22" wp14:editId="56F6DC3E">
            <wp:extent cx="1914525" cy="1333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300E" w14:textId="77777777" w:rsidR="00C04EA5" w:rsidRDefault="00000000">
      <w:pPr>
        <w:pStyle w:val="NormalWeb"/>
        <w:spacing w:line="276" w:lineRule="auto"/>
        <w:divId w:val="198708080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PROVINCE DE QUÉBEC</w:t>
      </w:r>
    </w:p>
    <w:p w14:paraId="6ACA4B18" w14:textId="77777777" w:rsidR="00C04EA5" w:rsidRDefault="00000000">
      <w:pPr>
        <w:pStyle w:val="NormalWeb"/>
        <w:spacing w:line="276" w:lineRule="auto"/>
        <w:divId w:val="198708080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MRC DU HAUT-SAINT-FRANÇOIS</w:t>
      </w:r>
    </w:p>
    <w:p w14:paraId="6DAFD8E5" w14:textId="77777777" w:rsidR="00C04EA5" w:rsidRDefault="00000000">
      <w:pPr>
        <w:pStyle w:val="NormalWeb"/>
        <w:spacing w:line="276" w:lineRule="auto"/>
        <w:divId w:val="198708080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MUNICIPALITÉ DE SAINT-ISIDORE-DE-CLIFTON</w:t>
      </w:r>
    </w:p>
    <w:p w14:paraId="0E20A8BA" w14:textId="77777777" w:rsidR="00C04EA5" w:rsidRDefault="00000000">
      <w:pPr>
        <w:pStyle w:val="NormalWeb"/>
        <w:spacing w:line="276" w:lineRule="auto"/>
        <w:divId w:val="1987080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Séance extraordinaire du 15 décembre 2025</w:t>
      </w:r>
    </w:p>
    <w:tbl>
      <w:tblPr>
        <w:tblW w:w="4909" w:type="pct"/>
        <w:tblCellSpacing w:w="0" w:type="dxa"/>
        <w:tblBorders>
          <w:left w:val="single" w:sz="8" w:space="0" w:color="D1ECF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E94389" w14:paraId="6A9DE079" w14:textId="77777777" w:rsidTr="00E94389">
        <w:trPr>
          <w:divId w:val="559945864"/>
          <w:tblHeader/>
          <w:tblCellSpacing w:w="0" w:type="dxa"/>
        </w:trPr>
        <w:tc>
          <w:tcPr>
            <w:tcW w:w="5000" w:type="pct"/>
            <w:tcBorders>
              <w:top w:val="single" w:sz="8" w:space="0" w:color="D1ECF7"/>
              <w:right w:val="single" w:sz="8" w:space="0" w:color="D1ECF7"/>
            </w:tcBorders>
            <w:shd w:val="clear" w:color="auto" w:fill="1799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B1D4" w14:textId="77777777" w:rsidR="00E94389" w:rsidRDefault="00E943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E94389" w14:paraId="068BF218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977AB" w14:textId="77777777" w:rsidR="00E94389" w:rsidRDefault="00E94389">
            <w:pPr>
              <w:spacing w:line="276" w:lineRule="auto"/>
              <w:divId w:val="14549771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OUVERTURE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SÉANCE</w:t>
            </w:r>
          </w:p>
        </w:tc>
      </w:tr>
      <w:tr w:rsidR="00E94389" w14:paraId="70E0C7E7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32962" w14:textId="77777777" w:rsidR="00E94389" w:rsidRDefault="00E94389">
            <w:pPr>
              <w:spacing w:line="276" w:lineRule="auto"/>
              <w:divId w:val="196781450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ADOPTION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L'ORDRE DU JOUR</w:t>
            </w:r>
          </w:p>
        </w:tc>
      </w:tr>
      <w:tr w:rsidR="00E94389" w14:paraId="65876B87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1CF6B" w14:textId="77777777" w:rsidR="00E94389" w:rsidRDefault="00E94389">
            <w:pPr>
              <w:spacing w:line="276" w:lineRule="auto"/>
              <w:divId w:val="74338104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PÉRIODE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QUESTIONS DU PUBLIC</w:t>
            </w:r>
          </w:p>
        </w:tc>
      </w:tr>
      <w:tr w:rsidR="00E94389" w14:paraId="5E6710A3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4F47C" w14:textId="77777777" w:rsidR="00E94389" w:rsidRDefault="00E94389">
            <w:pPr>
              <w:spacing w:line="276" w:lineRule="auto"/>
              <w:divId w:val="115221605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</w:t>
            </w:r>
            <w:proofErr w:type="gramEnd"/>
          </w:p>
        </w:tc>
      </w:tr>
      <w:tr w:rsidR="00E94389" w14:paraId="14085455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32F61329" w14:textId="77777777" w:rsidR="00E94389" w:rsidRDefault="00E94389">
            <w:pPr>
              <w:spacing w:line="276" w:lineRule="auto"/>
              <w:divId w:val="185653119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4.1  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ADOPTION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 BUDGET 2026</w:t>
            </w:r>
          </w:p>
        </w:tc>
      </w:tr>
      <w:tr w:rsidR="00E94389" w14:paraId="7F0E438D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1E9803F1" w14:textId="77777777" w:rsidR="00E94389" w:rsidRDefault="00E94389">
            <w:pPr>
              <w:spacing w:line="276" w:lineRule="auto"/>
              <w:divId w:val="173928165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4.2  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triennal des immobilisations 2026-2027-2028</w:t>
            </w:r>
          </w:p>
        </w:tc>
      </w:tr>
      <w:tr w:rsidR="00E94389" w14:paraId="6C5237C4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4266BD" w14:textId="77777777" w:rsidR="00E94389" w:rsidRDefault="00E94389">
            <w:pPr>
              <w:spacing w:line="276" w:lineRule="auto"/>
              <w:divId w:val="157570138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AVIS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MOTION</w:t>
            </w:r>
          </w:p>
        </w:tc>
      </w:tr>
      <w:tr w:rsidR="00E94389" w14:paraId="4BAF07A6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29323FCF" w14:textId="77777777" w:rsidR="00E94389" w:rsidRDefault="00E94389">
            <w:pPr>
              <w:spacing w:line="276" w:lineRule="auto"/>
              <w:divId w:val="178922926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5.1  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Avis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motion du règlement 2025-185 taxation et tarification municipale pour l'année 2026 et conditions de perception</w:t>
            </w:r>
          </w:p>
        </w:tc>
      </w:tr>
      <w:tr w:rsidR="00E94389" w14:paraId="0D873484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54DB0" w14:textId="77777777" w:rsidR="00E94389" w:rsidRDefault="00E94389">
            <w:pPr>
              <w:spacing w:line="276" w:lineRule="auto"/>
              <w:divId w:val="58526888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PRÉSENTATION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ET DÉPÔT DE RÈGLEMENT</w:t>
            </w:r>
          </w:p>
        </w:tc>
      </w:tr>
      <w:tr w:rsidR="00E94389" w14:paraId="61911D0B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16F66CD8" w14:textId="77777777" w:rsidR="00E94389" w:rsidRDefault="00E94389">
            <w:pPr>
              <w:spacing w:line="276" w:lineRule="auto"/>
              <w:divId w:val="194865734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Présentation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 règlement 2025-185 taxation et tarification municipale pour l'année 2026 et conditions de perception</w:t>
            </w:r>
          </w:p>
        </w:tc>
      </w:tr>
      <w:tr w:rsidR="00E94389" w14:paraId="148EDCAB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4108E" w14:textId="77777777" w:rsidR="00E94389" w:rsidRDefault="00E94389">
            <w:pPr>
              <w:spacing w:line="276" w:lineRule="auto"/>
              <w:divId w:val="101341457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PÉRIODE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QUESTIONS DU PUBLIC</w:t>
            </w:r>
          </w:p>
        </w:tc>
      </w:tr>
      <w:tr w:rsidR="00E94389" w14:paraId="519D840A" w14:textId="77777777" w:rsidTr="00E94389">
        <w:trPr>
          <w:divId w:val="559945864"/>
          <w:tblCellSpacing w:w="0" w:type="dxa"/>
        </w:trPr>
        <w:tc>
          <w:tcPr>
            <w:tcW w:w="5000" w:type="pct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4466A" w14:textId="77777777" w:rsidR="00E94389" w:rsidRDefault="00E94389">
            <w:pPr>
              <w:spacing w:line="276" w:lineRule="auto"/>
              <w:divId w:val="90861117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CLÔTURE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SÉANCE</w:t>
            </w:r>
          </w:p>
        </w:tc>
      </w:tr>
    </w:tbl>
    <w:p w14:paraId="22DF5830" w14:textId="77777777" w:rsidR="00AC2715" w:rsidRDefault="00AC2715">
      <w:pPr>
        <w:rPr>
          <w:rFonts w:eastAsia="Times New Roman"/>
        </w:rPr>
      </w:pPr>
    </w:p>
    <w:sectPr w:rsidR="00AC2715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89"/>
    <w:rsid w:val="000B6741"/>
    <w:rsid w:val="002B3291"/>
    <w:rsid w:val="00661A68"/>
    <w:rsid w:val="006823F4"/>
    <w:rsid w:val="00AC2715"/>
    <w:rsid w:val="00C04EA5"/>
    <w:rsid w:val="00E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B7756"/>
  <w15:chartTrackingRefBased/>
  <w15:docId w15:val="{A318B5C3-29D0-4B6B-A4FA-A5A077B4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color w:val="003399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color w:val="003399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000000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Pr>
      <w:rFonts w:eastAsiaTheme="minorEastAsia"/>
      <w:sz w:val="24"/>
      <w:szCs w:val="24"/>
    </w:rPr>
  </w:style>
  <w:style w:type="paragraph" w:customStyle="1" w:styleId="imgentete">
    <w:name w:val="img_entete"/>
    <w:basedOn w:val="Normal"/>
    <w:pPr>
      <w:spacing w:before="100" w:beforeAutospacing="1" w:after="100" w:afterAutospacing="1"/>
    </w:pPr>
  </w:style>
  <w:style w:type="paragraph" w:customStyle="1" w:styleId="preambule">
    <w:name w:val="preambule"/>
    <w:basedOn w:val="Normal"/>
    <w:pPr>
      <w:spacing w:before="100" w:beforeAutospacing="1" w:after="100" w:afterAutospacing="1"/>
    </w:pPr>
  </w:style>
  <w:style w:type="paragraph" w:customStyle="1" w:styleId="Signature1">
    <w:name w:val="Signature1"/>
    <w:basedOn w:val="Normal"/>
    <w:pPr>
      <w:spacing w:before="100" w:beforeAutospacing="1" w:after="100" w:afterAutospacing="1"/>
    </w:pPr>
  </w:style>
  <w:style w:type="paragraph" w:customStyle="1" w:styleId="centrer">
    <w:name w:val="centrer"/>
    <w:basedOn w:val="Normal"/>
    <w:pPr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signature-electronique">
    <w:name w:val="signature-electronique"/>
    <w:basedOn w:val="Normal"/>
    <w:pPr>
      <w:spacing w:before="100" w:beforeAutospacing="1" w:after="100" w:afterAutospacing="1"/>
      <w:textAlignment w:val="bottom"/>
    </w:pPr>
  </w:style>
  <w:style w:type="paragraph" w:customStyle="1" w:styleId="numerotation">
    <w:name w:val="numerotation"/>
    <w:basedOn w:val="Normal"/>
    <w:pPr>
      <w:spacing w:before="100" w:beforeAutospacing="1" w:after="100" w:afterAutospacing="1"/>
    </w:pPr>
  </w:style>
  <w:style w:type="paragraph" w:customStyle="1" w:styleId="titre">
    <w:name w:val="titre"/>
    <w:basedOn w:val="Normal"/>
    <w:pPr>
      <w:spacing w:before="100" w:beforeAutospacing="1" w:after="100" w:afterAutospacing="1"/>
    </w:pPr>
  </w:style>
  <w:style w:type="paragraph" w:customStyle="1" w:styleId="pntodj">
    <w:name w:val="pnt_odj"/>
    <w:basedOn w:val="Normal"/>
    <w:pPr>
      <w:spacing w:before="100" w:beforeAutospacing="1" w:after="100" w:afterAutospacing="1"/>
    </w:pPr>
  </w:style>
  <w:style w:type="paragraph" w:customStyle="1" w:styleId="pntodj1">
    <w:name w:val="pnt_odj1"/>
    <w:basedOn w:val="Normal"/>
    <w:pPr>
      <w:spacing w:before="100" w:beforeAutospacing="1" w:after="100" w:afterAutospacing="1"/>
    </w:pPr>
  </w:style>
  <w:style w:type="paragraph" w:customStyle="1" w:styleId="numerotation1">
    <w:name w:val="numerotation1"/>
    <w:basedOn w:val="Normal"/>
    <w:pPr>
      <w:spacing w:before="100" w:beforeAutospacing="1" w:after="100" w:afterAutospacing="1"/>
    </w:pPr>
    <w:rPr>
      <w:b/>
      <w:bCs/>
      <w:color w:val="1168AF"/>
    </w:rPr>
  </w:style>
  <w:style w:type="paragraph" w:customStyle="1" w:styleId="numerotation2">
    <w:name w:val="numerotation2"/>
    <w:basedOn w:val="Normal"/>
    <w:pPr>
      <w:spacing w:before="100" w:beforeAutospacing="1" w:after="100" w:afterAutospacing="1"/>
    </w:pPr>
    <w:rPr>
      <w:b/>
      <w:bCs/>
      <w:color w:val="1168AF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stic.concerto.quebec/images/ordredujour/enteteODJ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569</Characters>
  <Application>Microsoft Office Word</Application>
  <DocSecurity>0</DocSecurity>
  <Lines>20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Accès réservé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15 décembre 2025</dc:title>
  <dc:subject/>
  <dc:creator>Communication St-Isidore de Clifton</dc:creator>
  <cp:keywords/>
  <dc:description/>
  <cp:lastModifiedBy>Communication St-Isidore de Clifton</cp:lastModifiedBy>
  <cp:revision>3</cp:revision>
  <cp:lastPrinted>2026-02-05T14:04:00Z</cp:lastPrinted>
  <dcterms:created xsi:type="dcterms:W3CDTF">2026-02-05T14:03:00Z</dcterms:created>
  <dcterms:modified xsi:type="dcterms:W3CDTF">2026-02-05T14:05:00Z</dcterms:modified>
</cp:coreProperties>
</file>